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167E2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VNF</w:t>
      </w:r>
      <w:r w:rsidR="00D651E1">
        <w:rPr>
          <w:rFonts w:ascii="Arial" w:hAnsi="Arial" w:cs="Arial"/>
          <w:b/>
          <w:sz w:val="20"/>
          <w:szCs w:val="20"/>
        </w:rPr>
        <w:t>: Board resolution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67E2F">
        <w:rPr>
          <w:rFonts w:ascii="Arial" w:hAnsi="Arial" w:cs="Arial"/>
          <w:sz w:val="20"/>
          <w:szCs w:val="20"/>
        </w:rPr>
        <w:t>30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67E2F" w:rsidRPr="00167E2F">
        <w:rPr>
          <w:rFonts w:ascii="Arial" w:hAnsi="Arial" w:cs="Arial"/>
          <w:sz w:val="20"/>
          <w:szCs w:val="20"/>
        </w:rPr>
        <w:t>Vinafreight</w:t>
      </w:r>
      <w:proofErr w:type="spellEnd"/>
      <w:r w:rsidR="00167E2F" w:rsidRPr="00167E2F">
        <w:rPr>
          <w:rFonts w:ascii="Arial" w:hAnsi="Arial" w:cs="Arial"/>
          <w:sz w:val="20"/>
          <w:szCs w:val="20"/>
        </w:rPr>
        <w:t xml:space="preserve"> Joint Stock Company</w:t>
      </w:r>
      <w:r w:rsidR="00167E2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67E2F" w:rsidRDefault="00167E2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E2F">
        <w:rPr>
          <w:rFonts w:ascii="Arial" w:hAnsi="Arial" w:cs="Arial"/>
          <w:sz w:val="20"/>
          <w:szCs w:val="20"/>
        </w:rPr>
        <w:t>Due to the com</w:t>
      </w:r>
      <w:r>
        <w:rPr>
          <w:rFonts w:ascii="Arial" w:hAnsi="Arial" w:cs="Arial"/>
          <w:sz w:val="20"/>
          <w:szCs w:val="20"/>
        </w:rPr>
        <w:t>plicated situation of the Covid</w:t>
      </w:r>
      <w:r w:rsidRPr="00167E2F">
        <w:rPr>
          <w:rFonts w:ascii="Arial" w:hAnsi="Arial" w:cs="Arial"/>
          <w:sz w:val="20"/>
          <w:szCs w:val="20"/>
        </w:rPr>
        <w:t xml:space="preserve">-19 </w:t>
      </w:r>
      <w:r w:rsidRPr="00167E2F">
        <w:rPr>
          <w:rFonts w:ascii="Arial" w:hAnsi="Arial" w:cs="Arial"/>
          <w:sz w:val="20"/>
          <w:szCs w:val="20"/>
        </w:rPr>
        <w:t>disease</w:t>
      </w:r>
      <w:r w:rsidRPr="00167E2F">
        <w:rPr>
          <w:rFonts w:ascii="Arial" w:hAnsi="Arial" w:cs="Arial"/>
          <w:sz w:val="20"/>
          <w:szCs w:val="20"/>
        </w:rPr>
        <w:t xml:space="preserve"> and the implementation </w:t>
      </w:r>
      <w:r>
        <w:rPr>
          <w:rFonts w:ascii="Arial" w:hAnsi="Arial" w:cs="Arial"/>
          <w:sz w:val="20"/>
          <w:szCs w:val="20"/>
        </w:rPr>
        <w:t>of the Prime Minister's request of not holding crowded events,</w:t>
      </w:r>
      <w:r w:rsidRPr="00167E2F">
        <w:rPr>
          <w:rFonts w:ascii="Arial" w:hAnsi="Arial" w:cs="Arial"/>
          <w:sz w:val="20"/>
          <w:szCs w:val="20"/>
        </w:rPr>
        <w:t xml:space="preserve"> the Board of Directors of the Company decided</w:t>
      </w:r>
      <w:r>
        <w:rPr>
          <w:rFonts w:ascii="Arial" w:hAnsi="Arial" w:cs="Arial"/>
          <w:sz w:val="20"/>
          <w:szCs w:val="20"/>
        </w:rPr>
        <w:t>:</w:t>
      </w:r>
    </w:p>
    <w:p w:rsidR="00167E2F" w:rsidRDefault="00167E2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E2F">
        <w:rPr>
          <w:rFonts w:ascii="Arial" w:hAnsi="Arial" w:cs="Arial"/>
          <w:sz w:val="20"/>
          <w:szCs w:val="20"/>
        </w:rPr>
        <w:t xml:space="preserve">Article 01: </w:t>
      </w:r>
      <w:r>
        <w:rPr>
          <w:rFonts w:ascii="Arial" w:hAnsi="Arial" w:cs="Arial"/>
          <w:sz w:val="20"/>
          <w:szCs w:val="20"/>
        </w:rPr>
        <w:t>Approve the following contents related to</w:t>
      </w:r>
      <w:r w:rsidRPr="00167E2F">
        <w:rPr>
          <w:rFonts w:ascii="Arial" w:hAnsi="Arial" w:cs="Arial"/>
          <w:sz w:val="20"/>
          <w:szCs w:val="20"/>
        </w:rPr>
        <w:t xml:space="preserve"> the organization of the Annual General Meeting of Shareholders 2020: </w:t>
      </w:r>
    </w:p>
    <w:p w:rsidR="00167E2F" w:rsidRDefault="00167E2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E2F">
        <w:rPr>
          <w:rFonts w:ascii="Arial" w:hAnsi="Arial" w:cs="Arial"/>
          <w:sz w:val="20"/>
          <w:szCs w:val="20"/>
        </w:rPr>
        <w:t>1) Postponement of organizing the Annual General Meeting of Shareholders 2020 schedu</w:t>
      </w:r>
      <w:r>
        <w:rPr>
          <w:rFonts w:ascii="Arial" w:hAnsi="Arial" w:cs="Arial"/>
          <w:sz w:val="20"/>
          <w:szCs w:val="20"/>
        </w:rPr>
        <w:t>led to be held on April 7, 2020</w:t>
      </w:r>
    </w:p>
    <w:p w:rsidR="00167E2F" w:rsidRDefault="00167E2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E2F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>To hold</w:t>
      </w:r>
      <w:r w:rsidRPr="00167E2F">
        <w:rPr>
          <w:rFonts w:ascii="Arial" w:hAnsi="Arial" w:cs="Arial"/>
          <w:sz w:val="20"/>
          <w:szCs w:val="20"/>
        </w:rPr>
        <w:t xml:space="preserve"> the G</w:t>
      </w:r>
      <w:r>
        <w:rPr>
          <w:rFonts w:ascii="Arial" w:hAnsi="Arial" w:cs="Arial"/>
          <w:sz w:val="20"/>
          <w:szCs w:val="20"/>
        </w:rPr>
        <w:t xml:space="preserve">eneral Meeting of Shareholders </w:t>
      </w:r>
      <w:r w:rsidRPr="00167E2F">
        <w:rPr>
          <w:rFonts w:ascii="Arial" w:hAnsi="Arial" w:cs="Arial"/>
          <w:sz w:val="20"/>
          <w:szCs w:val="20"/>
        </w:rPr>
        <w:t xml:space="preserve">in 2020 at an appropriate time strictly </w:t>
      </w:r>
      <w:r>
        <w:rPr>
          <w:rFonts w:ascii="Arial" w:hAnsi="Arial" w:cs="Arial"/>
          <w:sz w:val="20"/>
          <w:szCs w:val="20"/>
        </w:rPr>
        <w:t>in accordance with the law</w:t>
      </w:r>
    </w:p>
    <w:p w:rsidR="00167E2F" w:rsidRDefault="00167E2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E2F">
        <w:rPr>
          <w:rFonts w:ascii="Arial" w:hAnsi="Arial" w:cs="Arial"/>
          <w:sz w:val="20"/>
          <w:szCs w:val="20"/>
        </w:rPr>
        <w:t xml:space="preserve">Article 02: This </w:t>
      </w:r>
      <w:r>
        <w:rPr>
          <w:rFonts w:ascii="Arial" w:hAnsi="Arial" w:cs="Arial"/>
          <w:sz w:val="20"/>
          <w:szCs w:val="20"/>
        </w:rPr>
        <w:t>Board resolution</w:t>
      </w:r>
      <w:r w:rsidRPr="00167E2F">
        <w:rPr>
          <w:rFonts w:ascii="Arial" w:hAnsi="Arial" w:cs="Arial"/>
          <w:sz w:val="20"/>
          <w:szCs w:val="20"/>
        </w:rPr>
        <w:t xml:space="preserve"> takes effect from the date of </w:t>
      </w:r>
      <w:r>
        <w:rPr>
          <w:rFonts w:ascii="Arial" w:hAnsi="Arial" w:cs="Arial"/>
          <w:sz w:val="20"/>
          <w:szCs w:val="20"/>
        </w:rPr>
        <w:t xml:space="preserve">signing. </w:t>
      </w:r>
      <w:r w:rsidRPr="00167E2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Management Board</w:t>
      </w:r>
      <w:r w:rsidRPr="00167E2F">
        <w:rPr>
          <w:rFonts w:ascii="Arial" w:hAnsi="Arial" w:cs="Arial"/>
          <w:sz w:val="20"/>
          <w:szCs w:val="20"/>
        </w:rPr>
        <w:t>, the relevant departments and individuals are responsible for the imple</w:t>
      </w:r>
      <w:bookmarkStart w:id="0" w:name="_GoBack"/>
      <w:bookmarkEnd w:id="0"/>
      <w:r w:rsidRPr="00167E2F">
        <w:rPr>
          <w:rFonts w:ascii="Arial" w:hAnsi="Arial" w:cs="Arial"/>
          <w:sz w:val="20"/>
          <w:szCs w:val="20"/>
        </w:rPr>
        <w:t>mentation of this Reso</w:t>
      </w:r>
      <w:r>
        <w:rPr>
          <w:rFonts w:ascii="Arial" w:hAnsi="Arial" w:cs="Arial"/>
          <w:sz w:val="20"/>
          <w:szCs w:val="20"/>
        </w:rPr>
        <w:t>lution</w:t>
      </w:r>
      <w:r w:rsidRPr="00167E2F">
        <w:rPr>
          <w:rFonts w:ascii="Arial" w:hAnsi="Arial" w:cs="Arial"/>
          <w:sz w:val="20"/>
          <w:szCs w:val="20"/>
        </w:rPr>
        <w:t xml:space="preserve"> </w:t>
      </w:r>
    </w:p>
    <w:sectPr w:rsidR="00167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651E1"/>
    <w:rsid w:val="00D74339"/>
    <w:rsid w:val="00D77F89"/>
    <w:rsid w:val="00D92EFF"/>
    <w:rsid w:val="00DA54D0"/>
    <w:rsid w:val="00DD263A"/>
    <w:rsid w:val="00DE5C3C"/>
    <w:rsid w:val="00E5565D"/>
    <w:rsid w:val="00ED6D41"/>
    <w:rsid w:val="00F272CE"/>
    <w:rsid w:val="00F320D6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79</cp:revision>
  <dcterms:created xsi:type="dcterms:W3CDTF">2019-10-16T10:03:00Z</dcterms:created>
  <dcterms:modified xsi:type="dcterms:W3CDTF">2020-04-04T08:20:00Z</dcterms:modified>
</cp:coreProperties>
</file>